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D9D1" w14:textId="77777777" w:rsidR="003342F9" w:rsidRPr="00A06739" w:rsidRDefault="003342F9" w:rsidP="003342F9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20E3EA0F" wp14:editId="6297148B">
            <wp:extent cx="426720" cy="502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00DF3" w14:textId="77777777" w:rsidR="003342F9" w:rsidRPr="0023155B" w:rsidRDefault="003342F9" w:rsidP="003342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23155B">
        <w:rPr>
          <w:b/>
          <w:sz w:val="28"/>
          <w:szCs w:val="28"/>
        </w:rPr>
        <w:t xml:space="preserve"> </w:t>
      </w:r>
    </w:p>
    <w:p w14:paraId="40641A1D" w14:textId="77777777" w:rsidR="003342F9" w:rsidRPr="0023155B" w:rsidRDefault="003342F9" w:rsidP="003342F9">
      <w:pPr>
        <w:jc w:val="center"/>
        <w:rPr>
          <w:b/>
          <w:sz w:val="28"/>
          <w:szCs w:val="28"/>
        </w:rPr>
      </w:pPr>
      <w:r w:rsidRPr="0023155B">
        <w:rPr>
          <w:b/>
          <w:sz w:val="28"/>
          <w:szCs w:val="28"/>
        </w:rPr>
        <w:t>ТАТАРСКОГО МУНИЦИПАЛЬНОГО ОКРУГА</w:t>
      </w:r>
    </w:p>
    <w:p w14:paraId="5B4AA7AB" w14:textId="77777777" w:rsidR="003342F9" w:rsidRPr="0023155B" w:rsidRDefault="003342F9" w:rsidP="003342F9">
      <w:pPr>
        <w:jc w:val="center"/>
        <w:rPr>
          <w:b/>
          <w:sz w:val="28"/>
          <w:szCs w:val="28"/>
        </w:rPr>
      </w:pPr>
      <w:r w:rsidRPr="0023155B">
        <w:rPr>
          <w:b/>
          <w:sz w:val="28"/>
          <w:szCs w:val="28"/>
        </w:rPr>
        <w:t>НОВОСИБИРСКОЙ ОБЛАСТИ</w:t>
      </w:r>
    </w:p>
    <w:p w14:paraId="5A0F42DB" w14:textId="77777777" w:rsidR="003342F9" w:rsidRPr="0023155B" w:rsidRDefault="003342F9" w:rsidP="003342F9">
      <w:pPr>
        <w:jc w:val="center"/>
        <w:rPr>
          <w:b/>
          <w:sz w:val="28"/>
          <w:szCs w:val="28"/>
        </w:rPr>
      </w:pPr>
    </w:p>
    <w:p w14:paraId="1684AF71" w14:textId="77777777" w:rsidR="003342F9" w:rsidRPr="0023155B" w:rsidRDefault="003342F9" w:rsidP="003342F9">
      <w:pPr>
        <w:jc w:val="center"/>
        <w:rPr>
          <w:b/>
          <w:sz w:val="28"/>
          <w:szCs w:val="28"/>
        </w:rPr>
      </w:pPr>
      <w:r w:rsidRPr="0023155B">
        <w:rPr>
          <w:b/>
          <w:sz w:val="28"/>
          <w:szCs w:val="28"/>
        </w:rPr>
        <w:t>ПОСТАНОВЛЕНИЕ</w:t>
      </w:r>
    </w:p>
    <w:p w14:paraId="7B4B3A65" w14:textId="77777777" w:rsidR="003342F9" w:rsidRPr="0023155B" w:rsidRDefault="003342F9" w:rsidP="003342F9">
      <w:pPr>
        <w:jc w:val="center"/>
        <w:rPr>
          <w:b/>
          <w:sz w:val="28"/>
          <w:szCs w:val="28"/>
        </w:rPr>
      </w:pPr>
    </w:p>
    <w:p w14:paraId="100C2550" w14:textId="0311BFE6" w:rsidR="003342F9" w:rsidRDefault="003342F9" w:rsidP="00A160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16012">
        <w:rPr>
          <w:sz w:val="28"/>
          <w:szCs w:val="28"/>
        </w:rPr>
        <w:t xml:space="preserve">01.08.2025                                                                                                </w:t>
      </w:r>
      <w:r w:rsidRPr="0023155B">
        <w:rPr>
          <w:sz w:val="28"/>
          <w:szCs w:val="28"/>
        </w:rPr>
        <w:t>№</w:t>
      </w:r>
      <w:r w:rsidR="00A16012">
        <w:rPr>
          <w:sz w:val="28"/>
          <w:szCs w:val="28"/>
        </w:rPr>
        <w:t>651</w:t>
      </w:r>
    </w:p>
    <w:p w14:paraId="3D0021D7" w14:textId="77777777" w:rsidR="003342F9" w:rsidRPr="0023155B" w:rsidRDefault="003342F9" w:rsidP="003342F9">
      <w:pPr>
        <w:jc w:val="center"/>
        <w:rPr>
          <w:sz w:val="28"/>
          <w:szCs w:val="28"/>
        </w:rPr>
      </w:pPr>
      <w:r w:rsidRPr="0023155B">
        <w:rPr>
          <w:sz w:val="28"/>
          <w:szCs w:val="28"/>
        </w:rPr>
        <w:t xml:space="preserve"> г. Татарск</w:t>
      </w:r>
    </w:p>
    <w:p w14:paraId="491EFC4A" w14:textId="77777777" w:rsidR="003342F9" w:rsidRDefault="003342F9"/>
    <w:p w14:paraId="44C16BCA" w14:textId="77777777" w:rsidR="003342F9" w:rsidRDefault="00CB4A4D" w:rsidP="00CB4A4D">
      <w:pPr>
        <w:jc w:val="center"/>
        <w:rPr>
          <w:sz w:val="28"/>
          <w:szCs w:val="28"/>
        </w:rPr>
      </w:pPr>
      <w:r w:rsidRPr="00CB4A4D">
        <w:rPr>
          <w:sz w:val="28"/>
          <w:szCs w:val="28"/>
        </w:rPr>
        <w:t>О признании утратившими силу постановлений Главы Татарского района</w:t>
      </w:r>
    </w:p>
    <w:p w14:paraId="4B50F41B" w14:textId="77777777" w:rsidR="00CB4A4D" w:rsidRDefault="00CB4A4D">
      <w:pPr>
        <w:rPr>
          <w:sz w:val="28"/>
          <w:szCs w:val="28"/>
        </w:rPr>
      </w:pPr>
    </w:p>
    <w:p w14:paraId="7BB193D6" w14:textId="77777777" w:rsidR="00CB4A4D" w:rsidRDefault="00CB4A4D" w:rsidP="00CB4A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статьёй 52 </w:t>
      </w:r>
      <w:bookmarkStart w:id="0" w:name="_Hlk204514367"/>
      <w:r w:rsidRPr="000F1592">
        <w:rPr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bookmarkEnd w:id="0"/>
      <w:r>
        <w:rPr>
          <w:sz w:val="28"/>
          <w:szCs w:val="28"/>
        </w:rPr>
        <w:t>, Уставом Татарского муниципального округа Новосибирской области постановляю:</w:t>
      </w:r>
    </w:p>
    <w:p w14:paraId="66816563" w14:textId="77777777" w:rsidR="00CB4A4D" w:rsidRDefault="00CB4A4D" w:rsidP="00B30358">
      <w:pPr>
        <w:pStyle w:val="a5"/>
        <w:numPr>
          <w:ilvl w:val="0"/>
          <w:numId w:val="2"/>
        </w:numPr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</w:t>
      </w:r>
      <w:r w:rsidR="00B30358">
        <w:rPr>
          <w:sz w:val="28"/>
          <w:szCs w:val="28"/>
        </w:rPr>
        <w:t>:</w:t>
      </w:r>
    </w:p>
    <w:p w14:paraId="0D1B6F7E" w14:textId="77777777" w:rsidR="00B30358" w:rsidRPr="00B30358" w:rsidRDefault="00B30358" w:rsidP="00B30358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B30358">
        <w:rPr>
          <w:rStyle w:val="FontStyle22"/>
          <w:sz w:val="28"/>
          <w:szCs w:val="28"/>
        </w:rPr>
        <w:t>постановление Главы Татарского</w:t>
      </w:r>
      <w:r>
        <w:rPr>
          <w:rStyle w:val="FontStyle22"/>
          <w:sz w:val="28"/>
          <w:szCs w:val="28"/>
        </w:rPr>
        <w:t xml:space="preserve"> района от 26.05.2011 № 461 «Об </w:t>
      </w:r>
      <w:r w:rsidRPr="00B30358">
        <w:rPr>
          <w:rStyle w:val="FontStyle22"/>
          <w:sz w:val="28"/>
          <w:szCs w:val="28"/>
        </w:rPr>
        <w:t xml:space="preserve">утверждении Кодекса этики и служебного поведения муниципальных служащих </w:t>
      </w:r>
      <w:r w:rsidRPr="00B30358">
        <w:rPr>
          <w:bCs/>
          <w:color w:val="000000"/>
          <w:kern w:val="28"/>
          <w:sz w:val="28"/>
          <w:szCs w:val="28"/>
        </w:rPr>
        <w:t>администрации Татарского района»</w:t>
      </w:r>
      <w:r>
        <w:rPr>
          <w:bCs/>
          <w:color w:val="000000"/>
          <w:kern w:val="28"/>
          <w:sz w:val="28"/>
          <w:szCs w:val="28"/>
        </w:rPr>
        <w:t>;</w:t>
      </w:r>
    </w:p>
    <w:p w14:paraId="7090F728" w14:textId="77777777" w:rsidR="00B30358" w:rsidRPr="00B30358" w:rsidRDefault="00B30358" w:rsidP="00B30358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B30358">
        <w:rPr>
          <w:rStyle w:val="FontStyle22"/>
          <w:sz w:val="28"/>
          <w:szCs w:val="28"/>
        </w:rPr>
        <w:t>постановление Главы Татарского района от 08.08.2013 № 364</w:t>
      </w:r>
      <w:r>
        <w:rPr>
          <w:rStyle w:val="FontStyle22"/>
          <w:sz w:val="28"/>
          <w:szCs w:val="28"/>
        </w:rPr>
        <w:t xml:space="preserve"> </w:t>
      </w:r>
      <w:r w:rsidRPr="00B30358">
        <w:rPr>
          <w:rStyle w:val="FontStyle22"/>
          <w:sz w:val="28"/>
          <w:szCs w:val="28"/>
        </w:rPr>
        <w:t xml:space="preserve">«О внесении дополнения в постановление Главы Татарского района от 26.05.2011 № 461 «Об утверждении Кодекса этики и служебного поведения муниципальных служащих </w:t>
      </w:r>
      <w:r w:rsidRPr="00B30358">
        <w:rPr>
          <w:bCs/>
          <w:color w:val="000000"/>
          <w:kern w:val="28"/>
          <w:sz w:val="28"/>
          <w:szCs w:val="28"/>
        </w:rPr>
        <w:t>администрации Татарского района»</w:t>
      </w:r>
      <w:r>
        <w:rPr>
          <w:bCs/>
          <w:color w:val="000000"/>
          <w:kern w:val="28"/>
          <w:sz w:val="28"/>
          <w:szCs w:val="28"/>
        </w:rPr>
        <w:t>.</w:t>
      </w:r>
    </w:p>
    <w:p w14:paraId="0466B731" w14:textId="77777777" w:rsidR="00B30358" w:rsidRPr="00B30358" w:rsidRDefault="00B30358" w:rsidP="00B30358">
      <w:pPr>
        <w:pStyle w:val="a5"/>
        <w:numPr>
          <w:ilvl w:val="0"/>
          <w:numId w:val="2"/>
        </w:numPr>
        <w:tabs>
          <w:tab w:val="left" w:pos="567"/>
        </w:tabs>
        <w:ind w:left="0" w:right="-2" w:firstLine="0"/>
        <w:jc w:val="both"/>
        <w:rPr>
          <w:sz w:val="28"/>
          <w:szCs w:val="28"/>
        </w:rPr>
      </w:pPr>
      <w:r w:rsidRPr="000179DE">
        <w:rPr>
          <w:rFonts w:eastAsia="Calibri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</w:t>
      </w:r>
      <w:r w:rsidRPr="000179DE">
        <w:rPr>
          <w:sz w:val="28"/>
          <w:szCs w:val="28"/>
        </w:rPr>
        <w:t>муниципального округа Новосибирской области</w:t>
      </w:r>
      <w:r w:rsidRPr="000179DE">
        <w:rPr>
          <w:rFonts w:eastAsia="Calibri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 w:rsidRPr="000179D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0179DE">
        <w:rPr>
          <w:rFonts w:eastAsia="Calibri"/>
          <w:sz w:val="28"/>
          <w:szCs w:val="28"/>
        </w:rPr>
        <w:t xml:space="preserve"> и разместить на официальном сайте администрации Татарского </w:t>
      </w:r>
      <w:r w:rsidRPr="000179DE">
        <w:rPr>
          <w:sz w:val="28"/>
          <w:szCs w:val="28"/>
        </w:rPr>
        <w:t>муниципального округа Новосибирской области</w:t>
      </w:r>
      <w:r w:rsidRPr="000179DE">
        <w:rPr>
          <w:rFonts w:eastAsia="Calibri"/>
          <w:sz w:val="28"/>
          <w:szCs w:val="28"/>
        </w:rPr>
        <w:t>.</w:t>
      </w:r>
    </w:p>
    <w:p w14:paraId="738E7770" w14:textId="77777777" w:rsidR="00B30358" w:rsidRDefault="00B30358" w:rsidP="00B30358">
      <w:pPr>
        <w:pStyle w:val="a5"/>
        <w:numPr>
          <w:ilvl w:val="0"/>
          <w:numId w:val="2"/>
        </w:numPr>
        <w:shd w:val="clear" w:color="auto" w:fill="FFFFFF"/>
        <w:tabs>
          <w:tab w:val="left" w:pos="709"/>
        </w:tabs>
        <w:ind w:left="0" w:hanging="11"/>
        <w:jc w:val="both"/>
        <w:rPr>
          <w:sz w:val="28"/>
          <w:szCs w:val="28"/>
        </w:rPr>
      </w:pPr>
      <w:r w:rsidRPr="00B30358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Мирзоеву Е.В.</w:t>
      </w:r>
    </w:p>
    <w:p w14:paraId="3B88FD12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11617F46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645C4AD6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43AFEC9A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Ю.М. Вязов</w:t>
      </w:r>
    </w:p>
    <w:p w14:paraId="4F14A942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66AE3698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44715B75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4BCE631B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47BCE736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34FEEBBE" w14:textId="77777777" w:rsidR="00B30358" w:rsidRDefault="00B30358" w:rsidP="00B30358">
      <w:pPr>
        <w:shd w:val="clear" w:color="auto" w:fill="FFFFFF"/>
        <w:jc w:val="both"/>
        <w:rPr>
          <w:sz w:val="28"/>
          <w:szCs w:val="28"/>
        </w:rPr>
      </w:pPr>
    </w:p>
    <w:p w14:paraId="32A6ABCB" w14:textId="77777777" w:rsidR="00B30358" w:rsidRPr="00B30358" w:rsidRDefault="00B30358" w:rsidP="00B30358">
      <w:pPr>
        <w:shd w:val="clear" w:color="auto" w:fill="FFFFFF"/>
        <w:jc w:val="both"/>
      </w:pPr>
      <w:r w:rsidRPr="00B30358">
        <w:t>Парыгина Н.Н. 21684</w:t>
      </w:r>
    </w:p>
    <w:p w14:paraId="4CA1DB40" w14:textId="77777777" w:rsidR="00B30358" w:rsidRPr="00B30358" w:rsidRDefault="00B30358" w:rsidP="00B30358">
      <w:pPr>
        <w:pStyle w:val="a5"/>
        <w:ind w:left="0"/>
        <w:jc w:val="both"/>
        <w:rPr>
          <w:sz w:val="28"/>
          <w:szCs w:val="28"/>
        </w:rPr>
      </w:pPr>
    </w:p>
    <w:p w14:paraId="7864FC7D" w14:textId="77777777" w:rsidR="00B30358" w:rsidRPr="00B30358" w:rsidRDefault="00B30358" w:rsidP="00B30358">
      <w:pPr>
        <w:pStyle w:val="a5"/>
        <w:ind w:left="0"/>
        <w:jc w:val="both"/>
        <w:rPr>
          <w:sz w:val="28"/>
          <w:szCs w:val="28"/>
        </w:rPr>
      </w:pPr>
    </w:p>
    <w:sectPr w:rsidR="00B30358" w:rsidRPr="00B30358" w:rsidSect="003342F9">
      <w:pgSz w:w="11906" w:h="16838"/>
      <w:pgMar w:top="1135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05C8E"/>
    <w:multiLevelType w:val="multilevel"/>
    <w:tmpl w:val="F32A2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49F1DF4"/>
    <w:multiLevelType w:val="singleLevel"/>
    <w:tmpl w:val="D7463DC6"/>
    <w:lvl w:ilvl="0">
      <w:start w:val="1"/>
      <w:numFmt w:val="decimal"/>
      <w:lvlText w:val="%1."/>
      <w:legacy w:legacy="1" w:legacySpace="0" w:legacyIndent="365"/>
      <w:lvlJc w:val="left"/>
      <w:pPr>
        <w:ind w:left="142" w:firstLine="0"/>
      </w:pPr>
      <w:rPr>
        <w:rFonts w:ascii="Times New Roman" w:hAnsi="Times New Roman" w:cs="Times New Roman" w:hint="default"/>
      </w:rPr>
    </w:lvl>
  </w:abstractNum>
  <w:num w:numId="1" w16cid:durableId="199054036">
    <w:abstractNumId w:val="1"/>
    <w:lvlOverride w:ilvl="0">
      <w:startOverride w:val="1"/>
    </w:lvlOverride>
  </w:num>
  <w:num w:numId="2" w16cid:durableId="1556234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B48"/>
    <w:rsid w:val="000179DE"/>
    <w:rsid w:val="000A1B00"/>
    <w:rsid w:val="00236860"/>
    <w:rsid w:val="003342F9"/>
    <w:rsid w:val="00356F8D"/>
    <w:rsid w:val="003E0BAC"/>
    <w:rsid w:val="005943F6"/>
    <w:rsid w:val="00625D28"/>
    <w:rsid w:val="006351E6"/>
    <w:rsid w:val="00650B0F"/>
    <w:rsid w:val="0069406E"/>
    <w:rsid w:val="006A15FC"/>
    <w:rsid w:val="006F42FD"/>
    <w:rsid w:val="00705CFC"/>
    <w:rsid w:val="00775D6B"/>
    <w:rsid w:val="00805CF1"/>
    <w:rsid w:val="00A16012"/>
    <w:rsid w:val="00A97673"/>
    <w:rsid w:val="00B07B48"/>
    <w:rsid w:val="00B30358"/>
    <w:rsid w:val="00B60888"/>
    <w:rsid w:val="00CB4A4D"/>
    <w:rsid w:val="00D95D97"/>
    <w:rsid w:val="00DA23C2"/>
    <w:rsid w:val="00E267A3"/>
    <w:rsid w:val="00E30800"/>
    <w:rsid w:val="00E859C1"/>
    <w:rsid w:val="00E86959"/>
    <w:rsid w:val="00EC7324"/>
    <w:rsid w:val="00F45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A4E8"/>
  <w15:docId w15:val="{A28C15E8-DB1C-4867-9A60-2E942CBC2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7B48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B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1">
    <w:name w:val="s_1"/>
    <w:basedOn w:val="a"/>
    <w:rsid w:val="00B07B48"/>
    <w:pPr>
      <w:widowControl/>
      <w:autoSpaceDE/>
      <w:autoSpaceDN/>
      <w:adjustRightInd/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650B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0B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179DE"/>
    <w:pPr>
      <w:ind w:left="720"/>
      <w:contextualSpacing/>
    </w:pPr>
  </w:style>
  <w:style w:type="character" w:customStyle="1" w:styleId="FontStyle22">
    <w:name w:val="Font Style22"/>
    <w:basedOn w:val="a0"/>
    <w:rsid w:val="00B30358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B30358"/>
    <w:pPr>
      <w:spacing w:line="323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C4ED1-76AF-4561-AEAB-8E6B6130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39org-noskova</cp:lastModifiedBy>
  <cp:revision>15</cp:revision>
  <cp:lastPrinted>2025-08-04T01:15:00Z</cp:lastPrinted>
  <dcterms:created xsi:type="dcterms:W3CDTF">2025-01-10T11:24:00Z</dcterms:created>
  <dcterms:modified xsi:type="dcterms:W3CDTF">2025-08-04T04:26:00Z</dcterms:modified>
</cp:coreProperties>
</file>